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24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5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FFFFF" w:val="clear"/>
        </w:rPr>
        <w:t xml:space="preserve">11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FFFFF" w:val="clear"/>
        </w:rPr>
        <w:t xml:space="preserve">2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FFFFF" w:val="clear"/>
        </w:rPr>
        <w:t xml:space="preserve">гр ОУД 09 .Физическая культура . Забабурин А.А    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FFFFF" w:val="clear"/>
          </w:rPr>
          <w:t xml:space="preserve">zababurin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FFFFF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FFFFF" w:val="clear"/>
          </w:rPr>
          <w:t xml:space="preserve">19@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FFFFF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FFFFF" w:val="clear"/>
          </w:rPr>
          <w:t xml:space="preserve">bk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FFFFF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FFFFF" w:val="clear"/>
          </w:rPr>
          <w:t xml:space="preserve">.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FFFFF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FFFFF" w:val="clear"/>
          </w:rPr>
          <w:t xml:space="preserve">ru</w:t>
        </w:r>
      </w:hyperlink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FFFFF" w:val="clear"/>
        </w:rPr>
        <w:t xml:space="preserve"> .@andreyzababurin .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Тема: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Тестовые задания для контроля уровня знаний по предмету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При помощи каких упражнений можно повысить выносливость?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общеразвивающие упражнения с возрастающей амплитудой движения;</w:t>
        <w:br/>
        <w:t xml:space="preserve">б) бег с различной скоростью и продолжительностью;</w:t>
        <w:br/>
        <w:t xml:space="preserve">в) эстафеты с набором различных заданий.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Что нужно делать для предупреждения переутомления во время занятий физическими упражнениями?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правильно дозировать нагрузки и чередовать упражнения, связанные с напряжением и расслаблением</w:t>
        <w:br/>
        <w:t xml:space="preserve">б) чередовать упражнения, связанные с напряжением и расслаблением;</w:t>
        <w:br/>
        <w:t xml:space="preserve">в) измерять пульс.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Кто из знаменитых учёных Древней Греции побеждал на Олимпийских играх в соревнованиях кулачных бойцов?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Платон (философ);</w:t>
        <w:br/>
        <w:t xml:space="preserve">б) Пифагор (математик);</w:t>
        <w:br/>
        <w:t xml:space="preserve">в) Архимед (механик).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Кто является инициатором возрождения Олимпийских игр современности?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римский император Феодосий I;</w:t>
        <w:br/>
        <w:t xml:space="preserve">б) Пьер де Кубертен;</w:t>
        <w:br/>
        <w:t xml:space="preserve">в) Хуан Антонио Самаранч.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Домашнее задание :  (отчет по электронной почте 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24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5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zababurin19@bk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