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1F" w:rsidRPr="000A42BC" w:rsidRDefault="00BF2A1F" w:rsidP="00BF2A1F">
      <w:pPr>
        <w:spacing w:line="360" w:lineRule="auto"/>
        <w:jc w:val="center"/>
        <w:rPr>
          <w:b/>
          <w:sz w:val="28"/>
          <w:szCs w:val="28"/>
        </w:rPr>
      </w:pPr>
      <w:r w:rsidRPr="000A42BC">
        <w:rPr>
          <w:b/>
          <w:sz w:val="28"/>
          <w:szCs w:val="28"/>
        </w:rPr>
        <w:t>Революция 1905-1907 гг. и ее итоги</w:t>
      </w:r>
    </w:p>
    <w:p w:rsidR="00BF2A1F" w:rsidRPr="000A42BC" w:rsidRDefault="00BF2A1F" w:rsidP="00BF2A1F">
      <w:pPr>
        <w:spacing w:line="360" w:lineRule="auto"/>
        <w:rPr>
          <w:sz w:val="28"/>
          <w:szCs w:val="28"/>
        </w:rPr>
      </w:pPr>
      <w:r w:rsidRPr="000A42BC">
        <w:rPr>
          <w:sz w:val="28"/>
          <w:szCs w:val="28"/>
        </w:rPr>
        <w:t> </w:t>
      </w:r>
    </w:p>
    <w:p w:rsidR="00BF2A1F" w:rsidRPr="000A42BC" w:rsidRDefault="00BF2A1F" w:rsidP="00BF2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</w:t>
      </w:r>
      <w:r w:rsidRPr="000A42BC">
        <w:rPr>
          <w:sz w:val="28"/>
          <w:szCs w:val="28"/>
        </w:rPr>
        <w:t xml:space="preserve"> начале XX </w:t>
      </w:r>
      <w:proofErr w:type="gramStart"/>
      <w:r w:rsidRPr="000A42BC">
        <w:rPr>
          <w:sz w:val="28"/>
          <w:szCs w:val="28"/>
        </w:rPr>
        <w:t>в</w:t>
      </w:r>
      <w:proofErr w:type="gramEnd"/>
      <w:r w:rsidRPr="000A42BC">
        <w:rPr>
          <w:sz w:val="28"/>
          <w:szCs w:val="28"/>
        </w:rPr>
        <w:t xml:space="preserve">. </w:t>
      </w:r>
      <w:proofErr w:type="gramStart"/>
      <w:r w:rsidRPr="000A42BC">
        <w:rPr>
          <w:sz w:val="28"/>
          <w:szCs w:val="28"/>
        </w:rPr>
        <w:t>Россия</w:t>
      </w:r>
      <w:proofErr w:type="gramEnd"/>
      <w:r w:rsidRPr="000A42BC">
        <w:rPr>
          <w:sz w:val="28"/>
          <w:szCs w:val="28"/>
        </w:rPr>
        <w:t xml:space="preserve"> входила в число пяти крупнейших промышленных держав мира, но почти все слои русского общества были недовольны своим положением. Интеллигенция и часть дворянства желала введения конституции. Крестьяне добивались помещичьей земли. Рабочие были недовольны низкой зарплатой и условиями труда. Последней каплей стали неудачи в войне с Японией.</w:t>
      </w:r>
    </w:p>
    <w:p w:rsidR="00BF2A1F" w:rsidRDefault="00BF2A1F" w:rsidP="00BF2A1F">
      <w:pPr>
        <w:spacing w:line="360" w:lineRule="auto"/>
        <w:rPr>
          <w:sz w:val="28"/>
          <w:szCs w:val="28"/>
        </w:rPr>
      </w:pPr>
      <w:r w:rsidRPr="000A42BC">
        <w:rPr>
          <w:sz w:val="28"/>
          <w:szCs w:val="28"/>
        </w:rPr>
        <w:t xml:space="preserve">9 января </w:t>
      </w:r>
      <w:smartTag w:uri="urn:schemas-microsoft-com:office:smarttags" w:element="metricconverter">
        <w:smartTagPr>
          <w:attr w:name="ProductID" w:val="1905 г"/>
        </w:smartTagPr>
        <w:r w:rsidRPr="000A42BC">
          <w:rPr>
            <w:sz w:val="28"/>
            <w:szCs w:val="28"/>
          </w:rPr>
          <w:t>1905 г</w:t>
        </w:r>
      </w:smartTag>
      <w:r w:rsidRPr="000A42BC">
        <w:rPr>
          <w:sz w:val="28"/>
          <w:szCs w:val="28"/>
        </w:rPr>
        <w:t>. к Зимнему дворцу направились тысячи жителей во главе со священником Гапоном, возглавлявшим Собрание фабрично-заводских рабочих Петербурга, с петицией об улучшении условий жизни. Войска открыли огонь по демонстрантам после их отказа разойтись («Кровавое воскресенье»). В стране и в армии (на броненосце «Потёмкин» и др.) начались волнения.</w:t>
      </w:r>
    </w:p>
    <w:p w:rsidR="00BF2A1F" w:rsidRDefault="00BF2A1F" w:rsidP="00BF2A1F">
      <w:pPr>
        <w:spacing w:line="360" w:lineRule="auto"/>
        <w:rPr>
          <w:sz w:val="28"/>
          <w:szCs w:val="28"/>
        </w:rPr>
      </w:pPr>
      <w:r w:rsidRPr="000A42BC">
        <w:rPr>
          <w:sz w:val="28"/>
          <w:szCs w:val="28"/>
        </w:rPr>
        <w:t xml:space="preserve"> По поручению царя министр внутренних дел А. Г. Булыгин к августу </w:t>
      </w:r>
      <w:smartTag w:uri="urn:schemas-microsoft-com:office:smarttags" w:element="metricconverter">
        <w:smartTagPr>
          <w:attr w:name="ProductID" w:val="1906 г"/>
        </w:smartTagPr>
        <w:r w:rsidRPr="000A42BC">
          <w:rPr>
            <w:sz w:val="28"/>
            <w:szCs w:val="28"/>
          </w:rPr>
          <w:t>1906 г</w:t>
        </w:r>
      </w:smartTag>
      <w:r w:rsidRPr="000A42BC">
        <w:rPr>
          <w:sz w:val="28"/>
          <w:szCs w:val="28"/>
        </w:rPr>
        <w:t>. разработал проект о созыве законосовещательного парламента («</w:t>
      </w:r>
      <w:proofErr w:type="spellStart"/>
      <w:r w:rsidRPr="000A42BC">
        <w:rPr>
          <w:sz w:val="28"/>
          <w:szCs w:val="28"/>
        </w:rPr>
        <w:t>булыгинская</w:t>
      </w:r>
      <w:proofErr w:type="spellEnd"/>
      <w:r w:rsidRPr="000A42BC">
        <w:rPr>
          <w:sz w:val="28"/>
          <w:szCs w:val="28"/>
        </w:rPr>
        <w:t xml:space="preserve"> дума»), но этой уступки для оппозиции было недостаточно. Всеобщая политическая стачка в октябре </w:t>
      </w:r>
      <w:smartTag w:uri="urn:schemas-microsoft-com:office:smarttags" w:element="metricconverter">
        <w:smartTagPr>
          <w:attr w:name="ProductID" w:val="1905 г"/>
        </w:smartTagPr>
        <w:r w:rsidRPr="000A42BC">
          <w:rPr>
            <w:sz w:val="28"/>
            <w:szCs w:val="28"/>
          </w:rPr>
          <w:t>1905 г</w:t>
        </w:r>
      </w:smartTag>
      <w:r w:rsidRPr="000A42BC">
        <w:rPr>
          <w:sz w:val="28"/>
          <w:szCs w:val="28"/>
        </w:rPr>
        <w:t xml:space="preserve">. вынудила Николая II издать манифест 17 октября о гражданских и политических свободах, создании Государственной Думы с законодательными полномочиями и амнистии политзаключённых. Возникли либеральные партии конституционалистов-демократов (кадетов) и октябристов, националистическая партия «Союз русского народа». По стране прокатилась волна еврейских погромов. В ноябре началось восстание на Черноморском флоте во главе с П. П. Шмидтом, в декабре </w:t>
      </w:r>
      <w:smartTag w:uri="urn:schemas-microsoft-com:office:smarttags" w:element="metricconverter">
        <w:smartTagPr>
          <w:attr w:name="ProductID" w:val="1905 г"/>
        </w:smartTagPr>
        <w:r w:rsidRPr="000A42BC">
          <w:rPr>
            <w:sz w:val="28"/>
            <w:szCs w:val="28"/>
          </w:rPr>
          <w:t>1905 г</w:t>
        </w:r>
      </w:smartTag>
      <w:r w:rsidRPr="000A42BC">
        <w:rPr>
          <w:sz w:val="28"/>
          <w:szCs w:val="28"/>
        </w:rPr>
        <w:t xml:space="preserve">. — восстание в Москве, заранее обречённые на провал и легко подавленные. Собравшаяся в апреле </w:t>
      </w:r>
      <w:smartTag w:uri="urn:schemas-microsoft-com:office:smarttags" w:element="metricconverter">
        <w:smartTagPr>
          <w:attr w:name="ProductID" w:val="1906 г"/>
        </w:smartTagPr>
        <w:r w:rsidRPr="000A42BC">
          <w:rPr>
            <w:sz w:val="28"/>
            <w:szCs w:val="28"/>
          </w:rPr>
          <w:t>1906 г</w:t>
        </w:r>
      </w:smartTag>
      <w:r w:rsidRPr="000A42BC">
        <w:rPr>
          <w:sz w:val="28"/>
          <w:szCs w:val="28"/>
        </w:rPr>
        <w:t xml:space="preserve">. Государственная Дума в июле была распущена царём из-за своей оппозиционности. В июле же </w:t>
      </w:r>
      <w:smartTag w:uri="urn:schemas-microsoft-com:office:smarttags" w:element="metricconverter">
        <w:smartTagPr>
          <w:attr w:name="ProductID" w:val="1906 г"/>
        </w:smartTagPr>
        <w:r w:rsidRPr="000A42BC">
          <w:rPr>
            <w:sz w:val="28"/>
            <w:szCs w:val="28"/>
          </w:rPr>
          <w:t>1906 г</w:t>
        </w:r>
      </w:smartTag>
      <w:r w:rsidRPr="000A42BC">
        <w:rPr>
          <w:sz w:val="28"/>
          <w:szCs w:val="28"/>
        </w:rPr>
        <w:t xml:space="preserve">. произошли военные мятежи в </w:t>
      </w:r>
      <w:proofErr w:type="spellStart"/>
      <w:r w:rsidRPr="000A42BC">
        <w:rPr>
          <w:sz w:val="28"/>
          <w:szCs w:val="28"/>
        </w:rPr>
        <w:t>Ревеле</w:t>
      </w:r>
      <w:proofErr w:type="spellEnd"/>
      <w:r w:rsidRPr="000A42BC">
        <w:rPr>
          <w:sz w:val="28"/>
          <w:szCs w:val="28"/>
        </w:rPr>
        <w:t xml:space="preserve">, Кронштадте и Свеаборге, подавленные властями. </w:t>
      </w:r>
    </w:p>
    <w:p w:rsidR="00BF2A1F" w:rsidRPr="000A42BC" w:rsidRDefault="00BF2A1F" w:rsidP="00BF2A1F">
      <w:pPr>
        <w:spacing w:line="360" w:lineRule="auto"/>
        <w:rPr>
          <w:sz w:val="28"/>
          <w:szCs w:val="28"/>
        </w:rPr>
      </w:pPr>
      <w:r w:rsidRPr="000A42BC">
        <w:rPr>
          <w:sz w:val="28"/>
          <w:szCs w:val="28"/>
        </w:rPr>
        <w:lastRenderedPageBreak/>
        <w:t xml:space="preserve">В июне </w:t>
      </w:r>
      <w:smartTag w:uri="urn:schemas-microsoft-com:office:smarttags" w:element="metricconverter">
        <w:smartTagPr>
          <w:attr w:name="ProductID" w:val="1907 г"/>
        </w:smartTagPr>
        <w:r w:rsidRPr="000A42BC">
          <w:rPr>
            <w:sz w:val="28"/>
            <w:szCs w:val="28"/>
          </w:rPr>
          <w:t>1907 г</w:t>
        </w:r>
      </w:smartTag>
      <w:r w:rsidRPr="000A42BC">
        <w:rPr>
          <w:sz w:val="28"/>
          <w:szCs w:val="28"/>
        </w:rPr>
        <w:t>. была разогнана еще более оппозиционная II Дума и изменён избирательный закон — сократилось представительство в ней рабочих и крестьян. Это было сделано вопреки законам без санкции Думы и потому являло собою государственный переворот. Революция закончилась.</w:t>
      </w:r>
    </w:p>
    <w:p w:rsidR="00BF2A1F" w:rsidRPr="000A42BC" w:rsidRDefault="00BF2A1F" w:rsidP="00BF2A1F">
      <w:pPr>
        <w:spacing w:line="360" w:lineRule="auto"/>
        <w:rPr>
          <w:sz w:val="28"/>
          <w:szCs w:val="28"/>
        </w:rPr>
      </w:pPr>
      <w:r w:rsidRPr="000A42BC">
        <w:rPr>
          <w:sz w:val="28"/>
          <w:szCs w:val="28"/>
        </w:rPr>
        <w:t xml:space="preserve">Итоги. В России появился парламент — Дума. Царизм показал, что идет на уступки лишь под давлением. Это подготовило умы к революции </w:t>
      </w:r>
      <w:smartTag w:uri="urn:schemas-microsoft-com:office:smarttags" w:element="metricconverter">
        <w:smartTagPr>
          <w:attr w:name="ProductID" w:val="1917 г"/>
        </w:smartTagPr>
        <w:r w:rsidRPr="000A42BC">
          <w:rPr>
            <w:sz w:val="28"/>
            <w:szCs w:val="28"/>
          </w:rPr>
          <w:t>1917 г</w:t>
        </w:r>
      </w:smartTag>
      <w:r w:rsidRPr="000A42BC">
        <w:rPr>
          <w:sz w:val="28"/>
          <w:szCs w:val="28"/>
        </w:rPr>
        <w:t xml:space="preserve">. Началась </w:t>
      </w:r>
      <w:proofErr w:type="spellStart"/>
      <w:r w:rsidRPr="000A42BC">
        <w:rPr>
          <w:sz w:val="28"/>
          <w:szCs w:val="28"/>
        </w:rPr>
        <w:t>столыпинская</w:t>
      </w:r>
      <w:proofErr w:type="spellEnd"/>
      <w:r w:rsidRPr="000A42BC">
        <w:rPr>
          <w:sz w:val="28"/>
          <w:szCs w:val="28"/>
        </w:rPr>
        <w:t xml:space="preserve"> реформа.</w:t>
      </w:r>
    </w:p>
    <w:p w:rsidR="00BF2A1F" w:rsidRPr="00F87A5F" w:rsidRDefault="00BF2A1F" w:rsidP="00BF2A1F">
      <w:pPr>
        <w:spacing w:line="360" w:lineRule="auto"/>
        <w:rPr>
          <w:b/>
          <w:sz w:val="28"/>
          <w:szCs w:val="28"/>
        </w:rPr>
      </w:pPr>
      <w:r w:rsidRPr="00F87A5F">
        <w:rPr>
          <w:b/>
          <w:sz w:val="28"/>
          <w:szCs w:val="28"/>
        </w:rPr>
        <w:t xml:space="preserve">Д. </w:t>
      </w:r>
      <w:proofErr w:type="spellStart"/>
      <w:r w:rsidRPr="00F87A5F">
        <w:rPr>
          <w:b/>
          <w:sz w:val="28"/>
          <w:szCs w:val="28"/>
        </w:rPr>
        <w:t>з</w:t>
      </w:r>
      <w:proofErr w:type="spellEnd"/>
      <w:r w:rsidRPr="00F87A5F">
        <w:rPr>
          <w:b/>
          <w:sz w:val="28"/>
          <w:szCs w:val="28"/>
        </w:rPr>
        <w:t xml:space="preserve">.: составьте конспект, запишите в тетради. </w:t>
      </w:r>
    </w:p>
    <w:p w:rsidR="00BF2A1F" w:rsidRPr="000A42BC" w:rsidRDefault="00BF2A1F" w:rsidP="00BF2A1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Перейдите по ссылке </w:t>
      </w:r>
      <w:hyperlink r:id="rId4" w:history="1">
        <w:r w:rsidRPr="00C739EB">
          <w:rPr>
            <w:rStyle w:val="a3"/>
            <w:sz w:val="28"/>
            <w:szCs w:val="28"/>
          </w:rPr>
          <w:t>https://ppt-online.org/78710</w:t>
        </w:r>
      </w:hyperlink>
      <w:r>
        <w:rPr>
          <w:sz w:val="28"/>
          <w:szCs w:val="28"/>
        </w:rPr>
        <w:t>,  просмотрите презентацию, выпишите из нее основные положения (причины революции, движущие силы, основные этапы и т.д.). Эта работа оценивается отдельно.</w:t>
      </w:r>
    </w:p>
    <w:p w:rsidR="00BF2A1F" w:rsidRDefault="00BF2A1F" w:rsidP="00BF2A1F"/>
    <w:p w:rsidR="0071528C" w:rsidRDefault="0071528C"/>
    <w:sectPr w:rsidR="0071528C" w:rsidSect="00936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2A1F"/>
    <w:rsid w:val="0071528C"/>
    <w:rsid w:val="00BF2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2A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pt-online.org/787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>Microsoft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2021-11-08T14:12:00Z</dcterms:created>
  <dcterms:modified xsi:type="dcterms:W3CDTF">2021-11-08T14:15:00Z</dcterms:modified>
</cp:coreProperties>
</file>