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35" w:rsidRDefault="00885135" w:rsidP="00885135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8.11.21г.  гр. 311 Охрана труда.  урок 39-40 " Неотложная помощь при кровотечениях</w:t>
      </w:r>
      <w:proofErr w:type="gramStart"/>
      <w:r>
        <w:rPr>
          <w:rFonts w:ascii="Arial" w:hAnsi="Arial" w:cs="Arial"/>
          <w:b/>
          <w:color w:val="333333"/>
          <w:sz w:val="28"/>
          <w:szCs w:val="28"/>
        </w:rPr>
        <w:t>."</w:t>
      </w:r>
      <w:proofErr w:type="gramEnd"/>
    </w:p>
    <w:p w:rsidR="00885135" w:rsidRDefault="00885135" w:rsidP="0088513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</w:p>
    <w:p w:rsidR="00885135" w:rsidRDefault="00885135" w:rsidP="00885135">
      <w:pPr>
        <w:rPr>
          <w:rFonts w:ascii="Roboto" w:hAnsi="Roboto" w:cs="Segoe UI"/>
          <w:color w:val="71737C"/>
          <w:sz w:val="28"/>
          <w:szCs w:val="28"/>
        </w:rPr>
      </w:pPr>
    </w:p>
    <w:p w:rsidR="00885135" w:rsidRDefault="00885135" w:rsidP="00885135">
      <w:pPr>
        <w:pStyle w:val="a3"/>
        <w:rPr>
          <w:rFonts w:ascii="Roboto" w:hAnsi="Roboto" w:cs="Segoe UI"/>
          <w:color w:val="FF0000"/>
          <w:sz w:val="28"/>
          <w:szCs w:val="28"/>
        </w:rPr>
      </w:pPr>
      <w:r>
        <w:rPr>
          <w:rStyle w:val="a4"/>
          <w:rFonts w:ascii="Roboto" w:hAnsi="Roboto" w:cs="Segoe UI"/>
          <w:color w:val="FF0000"/>
          <w:sz w:val="28"/>
          <w:szCs w:val="28"/>
        </w:rPr>
        <w:t>Быстро и правильно оказанная первая помощь при кровотечениях – залог успешного выздоровления пострадавшего. 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Алгоритм оказания первой помощи зависит от вида кровотечения.  Существует 4 вида:</w:t>
      </w:r>
    </w:p>
    <w:tbl>
      <w:tblPr>
        <w:tblW w:w="0" w:type="auto"/>
        <w:tblLook w:val="04A0"/>
      </w:tblPr>
      <w:tblGrid>
        <w:gridCol w:w="1580"/>
        <w:gridCol w:w="8916"/>
      </w:tblGrid>
      <w:tr w:rsidR="00885135" w:rsidTr="00D5387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Style w:val="a4"/>
                <w:rFonts w:ascii="Roboto" w:hAnsi="Roboto" w:cs="Segoe UI"/>
                <w:color w:val="71737C"/>
                <w:sz w:val="24"/>
                <w:szCs w:val="24"/>
              </w:rPr>
              <w:t>Артериальное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Fonts w:ascii="Roboto" w:hAnsi="Roboto" w:cs="Segoe UI"/>
                <w:color w:val="71737C"/>
                <w:sz w:val="24"/>
                <w:szCs w:val="24"/>
              </w:rPr>
              <w:t>Представляет собой наибольшую опасность. Кровь струится быстро, имеет алый цвет.</w:t>
            </w:r>
          </w:p>
        </w:tc>
      </w:tr>
      <w:tr w:rsidR="00885135" w:rsidTr="00D5387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Style w:val="a4"/>
                <w:rFonts w:ascii="Roboto" w:hAnsi="Roboto" w:cs="Segoe UI"/>
                <w:color w:val="71737C"/>
                <w:sz w:val="24"/>
                <w:szCs w:val="24"/>
              </w:rPr>
              <w:t>Венозное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Fonts w:ascii="Roboto" w:hAnsi="Roboto" w:cs="Segoe UI"/>
                <w:color w:val="71737C"/>
                <w:sz w:val="24"/>
                <w:szCs w:val="24"/>
              </w:rPr>
              <w:t>Кровь вытекает медленнее и имеет темно-красный цвет.</w:t>
            </w:r>
          </w:p>
        </w:tc>
      </w:tr>
      <w:tr w:rsidR="00885135" w:rsidTr="00D5387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Style w:val="a4"/>
                <w:rFonts w:ascii="Roboto" w:hAnsi="Roboto" w:cs="Segoe UI"/>
                <w:color w:val="71737C"/>
                <w:sz w:val="24"/>
                <w:szCs w:val="24"/>
              </w:rPr>
              <w:t>Капиллярное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Fonts w:ascii="Roboto" w:hAnsi="Roboto" w:cs="Segoe UI"/>
                <w:color w:val="71737C"/>
                <w:sz w:val="24"/>
                <w:szCs w:val="24"/>
              </w:rPr>
              <w:t>Кровь выступает медленно и в небольшом объеме, имеет ярко красный цвет. Может проявляться в виду небольших красных капель на коже человека.</w:t>
            </w:r>
          </w:p>
        </w:tc>
      </w:tr>
      <w:tr w:rsidR="00885135" w:rsidTr="00D5387C">
        <w:trPr>
          <w:trHeight w:val="149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Style w:val="a4"/>
                <w:rFonts w:ascii="Roboto" w:hAnsi="Roboto" w:cs="Segoe UI"/>
                <w:color w:val="71737C"/>
                <w:sz w:val="24"/>
                <w:szCs w:val="24"/>
              </w:rPr>
              <w:t>Внутреннее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135" w:rsidRDefault="00885135" w:rsidP="00D5387C">
            <w:pPr>
              <w:rPr>
                <w:rFonts w:ascii="Roboto" w:hAnsi="Roboto" w:cs="Segoe UI"/>
                <w:color w:val="71737C"/>
                <w:sz w:val="24"/>
                <w:szCs w:val="24"/>
                <w:lang w:eastAsia="en-US"/>
              </w:rPr>
            </w:pPr>
            <w:r>
              <w:rPr>
                <w:rFonts w:ascii="Roboto" w:hAnsi="Roboto" w:cs="Segoe UI"/>
                <w:color w:val="71737C"/>
                <w:sz w:val="24"/>
                <w:szCs w:val="24"/>
              </w:rPr>
              <w:t>Опасность данного вида кровотечения в том, что определить его наличие у человека довольно сложно. Симптомы внутреннего кровотечения зависят от его локализации, чаще всего человек слабеет и бледнеет, у него учащается пульс (до 140/мин), кружится голова, дыхание слабое, вздутый болезненный живот в позе «эмбриона», может быть синяк на животе.</w:t>
            </w:r>
          </w:p>
        </w:tc>
      </w:tr>
    </w:tbl>
    <w:p w:rsidR="00885135" w:rsidRDefault="00885135" w:rsidP="00885135">
      <w:pPr>
        <w:pStyle w:val="2"/>
        <w:rPr>
          <w:rFonts w:ascii="PT Sans" w:hAnsi="PT Sans" w:cs="Segoe UI"/>
          <w:color w:val="2F3241"/>
          <w:sz w:val="24"/>
          <w:szCs w:val="24"/>
        </w:rPr>
      </w:pPr>
      <w:r>
        <w:rPr>
          <w:rFonts w:cs="Segoe UI"/>
          <w:sz w:val="24"/>
          <w:szCs w:val="24"/>
        </w:rPr>
        <w:br/>
        <w:t>Неотложная помощь при артериальном кровотечении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Помните, что при артериальном кровотечении медлить нельзя!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Style w:val="a4"/>
          <w:rFonts w:ascii="Roboto" w:hAnsi="Roboto" w:cs="Segoe UI"/>
          <w:color w:val="71737C"/>
        </w:rPr>
        <w:t xml:space="preserve">Быстро оцените обстановку и перейдите к оказанию помощи. Прежде </w:t>
      </w:r>
      <w:proofErr w:type="gramStart"/>
      <w:r>
        <w:rPr>
          <w:rStyle w:val="a4"/>
          <w:rFonts w:ascii="Roboto" w:hAnsi="Roboto" w:cs="Segoe UI"/>
          <w:color w:val="71737C"/>
        </w:rPr>
        <w:t>всего</w:t>
      </w:r>
      <w:proofErr w:type="gramEnd"/>
      <w:r>
        <w:rPr>
          <w:rStyle w:val="a4"/>
          <w:rFonts w:ascii="Roboto" w:hAnsi="Roboto" w:cs="Segoe UI"/>
          <w:color w:val="71737C"/>
        </w:rPr>
        <w:t xml:space="preserve"> пережмите артерию пальцем: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Если кровотечение </w:t>
      </w:r>
      <w:r>
        <w:rPr>
          <w:rStyle w:val="a5"/>
          <w:rFonts w:ascii="Roboto" w:hAnsi="Roboto" w:cs="Segoe UI"/>
          <w:color w:val="71737C"/>
          <w:u w:val="single"/>
        </w:rPr>
        <w:t>в области лица</w:t>
      </w:r>
      <w:r>
        <w:rPr>
          <w:rFonts w:ascii="Roboto" w:hAnsi="Roboto" w:cs="Segoe UI"/>
          <w:color w:val="71737C"/>
        </w:rPr>
        <w:t>, то надавите пальцем на угол нижней челюсти.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Если </w:t>
      </w:r>
      <w:proofErr w:type="spellStart"/>
      <w:r>
        <w:rPr>
          <w:rFonts w:ascii="Roboto" w:hAnsi="Roboto" w:cs="Segoe UI"/>
          <w:color w:val="71737C"/>
        </w:rPr>
        <w:t>кровотечение</w:t>
      </w:r>
      <w:r>
        <w:rPr>
          <w:rStyle w:val="a5"/>
          <w:rFonts w:ascii="Roboto" w:hAnsi="Roboto" w:cs="Segoe UI"/>
          <w:color w:val="71737C"/>
          <w:u w:val="single"/>
        </w:rPr>
        <w:t>из</w:t>
      </w:r>
      <w:proofErr w:type="spellEnd"/>
      <w:r>
        <w:rPr>
          <w:rStyle w:val="a5"/>
          <w:rFonts w:ascii="Roboto" w:hAnsi="Roboto" w:cs="Segoe UI"/>
          <w:color w:val="71737C"/>
          <w:u w:val="single"/>
        </w:rPr>
        <w:t xml:space="preserve"> области головы</w:t>
      </w:r>
      <w:r>
        <w:rPr>
          <w:rFonts w:ascii="Roboto" w:hAnsi="Roboto" w:cs="Segoe UI"/>
          <w:color w:val="71737C"/>
        </w:rPr>
        <w:t>, то надавите пальцем на височную кость перед ухом.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Если кровотечение </w:t>
      </w:r>
      <w:r>
        <w:rPr>
          <w:rStyle w:val="a5"/>
          <w:rFonts w:ascii="Roboto" w:hAnsi="Roboto" w:cs="Segoe UI"/>
          <w:color w:val="71737C"/>
          <w:u w:val="single"/>
        </w:rPr>
        <w:t>в области плечевого сустава</w:t>
      </w:r>
      <w:r>
        <w:rPr>
          <w:rFonts w:ascii="Roboto" w:hAnsi="Roboto" w:cs="Segoe UI"/>
          <w:color w:val="71737C"/>
        </w:rPr>
        <w:t>, то прижмите подключичную артерию к ребру.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Если кровотечение </w:t>
      </w:r>
      <w:r>
        <w:rPr>
          <w:rStyle w:val="a5"/>
          <w:rFonts w:ascii="Roboto" w:hAnsi="Roboto" w:cs="Segoe UI"/>
          <w:color w:val="71737C"/>
          <w:u w:val="single"/>
        </w:rPr>
        <w:t>в области кисти руки</w:t>
      </w:r>
      <w:r>
        <w:rPr>
          <w:rFonts w:ascii="Roboto" w:hAnsi="Roboto" w:cs="Segoe UI"/>
          <w:color w:val="71737C"/>
        </w:rPr>
        <w:t>, то прижмите плечевую артерию к кости со стороны плеча.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Если кровотечение </w:t>
      </w:r>
      <w:r>
        <w:rPr>
          <w:rStyle w:val="a5"/>
          <w:rFonts w:ascii="Roboto" w:hAnsi="Roboto" w:cs="Segoe UI"/>
          <w:color w:val="71737C"/>
          <w:u w:val="single"/>
        </w:rPr>
        <w:t>в области бедра</w:t>
      </w:r>
      <w:r>
        <w:rPr>
          <w:rFonts w:ascii="Roboto" w:hAnsi="Roboto" w:cs="Segoe UI"/>
          <w:color w:val="71737C"/>
        </w:rPr>
        <w:t>, то нужно кулаком надавить на лобовую кость в области паха.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Далее нужно наложить жгут. Для временной остановки артериального кровотечения используется жгут </w:t>
      </w:r>
      <w:proofErr w:type="spellStart"/>
      <w:r>
        <w:rPr>
          <w:rFonts w:ascii="Roboto" w:hAnsi="Roboto" w:cs="Segoe UI"/>
          <w:color w:val="71737C"/>
        </w:rPr>
        <w:t>Эсмарха</w:t>
      </w:r>
      <w:proofErr w:type="spellEnd"/>
      <w:r>
        <w:rPr>
          <w:rFonts w:ascii="Roboto" w:hAnsi="Roboto" w:cs="Segoe UI"/>
          <w:color w:val="71737C"/>
        </w:rPr>
        <w:t xml:space="preserve"> или подручный резиновый материал.</w:t>
      </w:r>
    </w:p>
    <w:p w:rsidR="00885135" w:rsidRDefault="00885135" w:rsidP="00885135">
      <w:pPr>
        <w:pStyle w:val="a3"/>
        <w:rPr>
          <w:rFonts w:ascii="Roboto" w:hAnsi="Roboto" w:cs="Segoe UI"/>
          <w:color w:val="C00000"/>
        </w:rPr>
      </w:pPr>
      <w:r>
        <w:rPr>
          <w:rFonts w:ascii="Roboto" w:hAnsi="Roboto" w:cs="Segoe UI"/>
          <w:color w:val="C00000"/>
        </w:rPr>
        <w:t xml:space="preserve"> </w:t>
      </w:r>
      <w:r>
        <w:rPr>
          <w:rStyle w:val="a4"/>
          <w:rFonts w:ascii="Roboto" w:hAnsi="Roboto" w:cs="Segoe UI"/>
          <w:color w:val="C00000"/>
        </w:rPr>
        <w:t>Правила наложения жгута:</w:t>
      </w:r>
    </w:p>
    <w:p w:rsidR="00885135" w:rsidRDefault="00885135" w:rsidP="00885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Поднимите, если это возможно, руку/ногу пострадавшего – это приведет к оттоку венозной крови из конечности;</w:t>
      </w:r>
    </w:p>
    <w:p w:rsidR="00885135" w:rsidRDefault="00885135" w:rsidP="00885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Поместите жгут поверх одежды пострадавшего или куска ткани: это нужно для того, чтобы не травмировать кожу человека.</w:t>
      </w:r>
    </w:p>
    <w:p w:rsidR="00885135" w:rsidRDefault="00885135" w:rsidP="00885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 xml:space="preserve">Первые 2 оборота нужно сделать самыми тугими, перекрестие накладывается с обратной стороны артерии. Убедитесь, что кровотечение из раны </w:t>
      </w:r>
      <w:proofErr w:type="gramStart"/>
      <w:r>
        <w:rPr>
          <w:rFonts w:ascii="Roboto" w:hAnsi="Roboto" w:cs="Segoe UI"/>
          <w:color w:val="C00000"/>
          <w:sz w:val="24"/>
          <w:szCs w:val="24"/>
        </w:rPr>
        <w:t>прекратилось</w:t>
      </w:r>
      <w:proofErr w:type="gramEnd"/>
      <w:r>
        <w:rPr>
          <w:rFonts w:ascii="Roboto" w:hAnsi="Roboto" w:cs="Segoe UI"/>
          <w:color w:val="C00000"/>
          <w:sz w:val="24"/>
          <w:szCs w:val="24"/>
        </w:rPr>
        <w:t xml:space="preserve"> и кожа ниже жгута побледнела.</w:t>
      </w:r>
    </w:p>
    <w:p w:rsidR="00885135" w:rsidRDefault="00885135" w:rsidP="00885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Пострадавшего следует немедленно направить в больницу или вызвать скорую помощь.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Если не добиться полного исчезновения пульса на лучевой артерии, то уже через 10-15 минут рука отечёт и посинеет. Тогда жгут можно будет снять только при условии ампутации руки. Зафиксируйте время наложения жгута. Максимально допустимое время летом – 90 минут, зимой – 60 минут, иначе наступает омертвение тканей.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Через каждые 30-40 минут, независимо от времени года, следует снимать жгут на нес</w:t>
      </w:r>
      <w:proofErr w:type="gramStart"/>
      <w:r>
        <w:rPr>
          <w:rFonts w:ascii="Roboto" w:hAnsi="Roboto" w:cs="Segoe UI"/>
          <w:color w:val="71737C"/>
        </w:rPr>
        <w:t>.</w:t>
      </w:r>
      <w:proofErr w:type="gramEnd"/>
      <w:r>
        <w:rPr>
          <w:rFonts w:ascii="Roboto" w:hAnsi="Roboto" w:cs="Segoe UI"/>
          <w:color w:val="71737C"/>
        </w:rPr>
        <w:t xml:space="preserve"> </w:t>
      </w:r>
      <w:proofErr w:type="gramStart"/>
      <w:r>
        <w:rPr>
          <w:rFonts w:ascii="Roboto" w:hAnsi="Roboto" w:cs="Segoe UI"/>
          <w:color w:val="71737C"/>
        </w:rPr>
        <w:t>с</w:t>
      </w:r>
      <w:proofErr w:type="gramEnd"/>
      <w:r>
        <w:rPr>
          <w:rFonts w:ascii="Roboto" w:hAnsi="Roboto" w:cs="Segoe UI"/>
          <w:color w:val="71737C"/>
        </w:rPr>
        <w:t xml:space="preserve">екунд (до </w:t>
      </w:r>
      <w:proofErr w:type="spellStart"/>
      <w:r>
        <w:rPr>
          <w:rFonts w:ascii="Roboto" w:hAnsi="Roboto" w:cs="Segoe UI"/>
          <w:color w:val="71737C"/>
        </w:rPr>
        <w:t>порозовения</w:t>
      </w:r>
      <w:proofErr w:type="spellEnd"/>
      <w:r>
        <w:rPr>
          <w:rFonts w:ascii="Roboto" w:hAnsi="Roboto" w:cs="Segoe UI"/>
          <w:color w:val="71737C"/>
        </w:rPr>
        <w:t xml:space="preserve"> кожи ниже его наложения). Это делают для того, чтобы кровь могла попасть в повреждённую конечность для снабжения её кислородом и выноса продуктов обмена. 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lastRenderedPageBreak/>
        <w:t xml:space="preserve">Затем жгут следует наложить снова ниже или выше его прежнего расположения. Таким </w:t>
      </w:r>
      <w:proofErr w:type="gramStart"/>
      <w:r>
        <w:rPr>
          <w:rFonts w:ascii="Roboto" w:hAnsi="Roboto" w:cs="Segoe UI"/>
          <w:color w:val="71737C"/>
        </w:rPr>
        <w:t>образом</w:t>
      </w:r>
      <w:proofErr w:type="gramEnd"/>
      <w:r>
        <w:rPr>
          <w:rFonts w:ascii="Roboto" w:hAnsi="Roboto" w:cs="Segoe UI"/>
          <w:color w:val="71737C"/>
        </w:rPr>
        <w:t xml:space="preserve"> можно поступать в течение нескольких часов.</w:t>
      </w:r>
    </w:p>
    <w:p w:rsidR="00885135" w:rsidRDefault="00885135" w:rsidP="00885135">
      <w:pPr>
        <w:rPr>
          <w:rFonts w:ascii="Roboto" w:hAnsi="Roboto" w:cs="Segoe UI"/>
          <w:color w:val="71737C"/>
          <w:sz w:val="24"/>
          <w:szCs w:val="24"/>
        </w:rPr>
      </w:pPr>
    </w:p>
    <w:p w:rsidR="00885135" w:rsidRDefault="00885135" w:rsidP="00885135">
      <w:pPr>
        <w:pStyle w:val="2"/>
        <w:rPr>
          <w:rFonts w:ascii="PT Sans" w:hAnsi="PT Sans" w:cs="Segoe UI"/>
          <w:color w:val="2F3241"/>
          <w:sz w:val="24"/>
          <w:szCs w:val="24"/>
        </w:rPr>
      </w:pPr>
      <w:r>
        <w:rPr>
          <w:rFonts w:cs="Segoe UI"/>
          <w:sz w:val="24"/>
          <w:szCs w:val="24"/>
        </w:rPr>
        <w:t>Первая помощь при венозном кровотечении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При венозном кровотечении струя крови выступает на поверхность с большой скоростью так, что не дает возможность образоваться тромбу и остановить кровотечение. 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В результате этого человек может потерять большое количество крови.</w:t>
      </w:r>
    </w:p>
    <w:p w:rsidR="00885135" w:rsidRDefault="00885135" w:rsidP="00885135">
      <w:pPr>
        <w:pStyle w:val="a3"/>
        <w:rPr>
          <w:rFonts w:ascii="Roboto" w:hAnsi="Roboto" w:cs="Segoe UI"/>
          <w:color w:val="C00000"/>
        </w:rPr>
      </w:pPr>
      <w:r>
        <w:rPr>
          <w:rStyle w:val="a4"/>
          <w:rFonts w:ascii="Roboto" w:hAnsi="Roboto" w:cs="Segoe UI"/>
          <w:color w:val="C00000"/>
        </w:rPr>
        <w:t>Алгоритм оказания помощи:</w:t>
      </w:r>
    </w:p>
    <w:p w:rsidR="00885135" w:rsidRDefault="00885135" w:rsidP="00885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Подымите поврежденную конечность вверх;</w:t>
      </w:r>
    </w:p>
    <w:p w:rsidR="00885135" w:rsidRDefault="00885135" w:rsidP="00885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Закройте рану бинтом или чистой тканью, сложенной в несколько раз;</w:t>
      </w:r>
    </w:p>
    <w:p w:rsidR="00885135" w:rsidRDefault="00885135" w:rsidP="00885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Туго перемотайте рану при помощи бинта.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При сильном венозном кровотечении накладывают жгут и затем к ране прикладывают холод. Далее обратитесь в больницу за помощью.</w:t>
      </w:r>
    </w:p>
    <w:p w:rsidR="00885135" w:rsidRDefault="00885135" w:rsidP="00885135">
      <w:pPr>
        <w:pStyle w:val="2"/>
        <w:rPr>
          <w:rFonts w:ascii="PT Sans" w:hAnsi="PT Sans" w:cs="Segoe UI"/>
          <w:color w:val="2F3241"/>
          <w:sz w:val="24"/>
          <w:szCs w:val="24"/>
        </w:rPr>
      </w:pPr>
      <w:r>
        <w:rPr>
          <w:rFonts w:cs="Segoe UI"/>
          <w:sz w:val="24"/>
          <w:szCs w:val="24"/>
        </w:rPr>
        <w:t>Неотложная помощь при капиллярном кровотечении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При капиллярном кровотечении в организм человека через рану может попасть инфекция. Чтобы этого не произошло, рану нужно обработать и наложить повязку.</w:t>
      </w:r>
    </w:p>
    <w:p w:rsidR="00885135" w:rsidRDefault="00885135" w:rsidP="00885135">
      <w:pPr>
        <w:pStyle w:val="a3"/>
        <w:rPr>
          <w:rFonts w:ascii="Roboto" w:hAnsi="Roboto" w:cs="Segoe UI"/>
          <w:color w:val="C00000"/>
        </w:rPr>
      </w:pPr>
      <w:r>
        <w:rPr>
          <w:rStyle w:val="a4"/>
          <w:rFonts w:ascii="Roboto" w:hAnsi="Roboto" w:cs="Segoe UI"/>
          <w:color w:val="C00000"/>
        </w:rPr>
        <w:t>Алгоритм оказания помощи:</w:t>
      </w:r>
    </w:p>
    <w:p w:rsidR="00885135" w:rsidRDefault="00885135" w:rsidP="00885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Если рана загрязнена, то ее следует промыть водой;</w:t>
      </w:r>
    </w:p>
    <w:p w:rsidR="00885135" w:rsidRDefault="00885135" w:rsidP="00885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Обработайте рану перекисью водорода;</w:t>
      </w:r>
    </w:p>
    <w:p w:rsidR="00885135" w:rsidRDefault="00885135" w:rsidP="008851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Наложите бинтовую повязку на место раны или поместите поверх раны антибактериальный пластырь.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>Носовое кровотечение может остановиться самостоятельно, но в тяжелых случаях нужно оказать первую помощь:</w:t>
      </w:r>
    </w:p>
    <w:p w:rsidR="00885135" w:rsidRDefault="00885135" w:rsidP="0088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 w:cs="Segoe UI"/>
          <w:color w:val="71737C"/>
          <w:sz w:val="24"/>
          <w:szCs w:val="24"/>
        </w:rPr>
      </w:pPr>
      <w:proofErr w:type="gramStart"/>
      <w:r>
        <w:rPr>
          <w:rFonts w:ascii="Roboto" w:hAnsi="Roboto" w:cs="Segoe UI"/>
          <w:color w:val="71737C"/>
          <w:sz w:val="24"/>
          <w:szCs w:val="24"/>
        </w:rPr>
        <w:t>Усадите пострадавшего наклонив</w:t>
      </w:r>
      <w:proofErr w:type="gramEnd"/>
      <w:r>
        <w:rPr>
          <w:rFonts w:ascii="Roboto" w:hAnsi="Roboto" w:cs="Segoe UI"/>
          <w:color w:val="71737C"/>
          <w:sz w:val="24"/>
          <w:szCs w:val="24"/>
        </w:rPr>
        <w:t xml:space="preserve"> его голову чуть вперед и дайте крови стечь.</w:t>
      </w:r>
    </w:p>
    <w:p w:rsidR="00885135" w:rsidRDefault="00885135" w:rsidP="0088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71737C"/>
          <w:sz w:val="24"/>
          <w:szCs w:val="24"/>
        </w:rPr>
        <w:t>Приложите к переносице холод (лед, холодный пакет и т.д.).</w:t>
      </w:r>
    </w:p>
    <w:p w:rsidR="00885135" w:rsidRDefault="00885135" w:rsidP="0088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71737C"/>
          <w:sz w:val="24"/>
          <w:szCs w:val="24"/>
        </w:rPr>
        <w:t>Прижмите крыло носа к носовой перегородке — кровь должна остановиться в течени</w:t>
      </w:r>
      <w:proofErr w:type="gramStart"/>
      <w:r>
        <w:rPr>
          <w:rFonts w:ascii="Roboto" w:hAnsi="Roboto" w:cs="Segoe UI"/>
          <w:color w:val="71737C"/>
          <w:sz w:val="24"/>
          <w:szCs w:val="24"/>
        </w:rPr>
        <w:t>и</w:t>
      </w:r>
      <w:proofErr w:type="gramEnd"/>
      <w:r>
        <w:rPr>
          <w:rFonts w:ascii="Roboto" w:hAnsi="Roboto" w:cs="Segoe UI"/>
          <w:color w:val="71737C"/>
          <w:sz w:val="24"/>
          <w:szCs w:val="24"/>
        </w:rPr>
        <w:t xml:space="preserve"> 10 минут.</w:t>
      </w:r>
    </w:p>
    <w:p w:rsidR="00885135" w:rsidRDefault="00885135" w:rsidP="0088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71737C"/>
          <w:sz w:val="24"/>
          <w:szCs w:val="24"/>
        </w:rPr>
        <w:t xml:space="preserve">Если этого не произошло в полость носа необходимо поместить свернутые в рулон марлевые тампоны. Если кровотечение в </w:t>
      </w:r>
      <w:proofErr w:type="gramStart"/>
      <w:r>
        <w:rPr>
          <w:rFonts w:ascii="Roboto" w:hAnsi="Roboto" w:cs="Segoe UI"/>
          <w:color w:val="71737C"/>
          <w:sz w:val="24"/>
          <w:szCs w:val="24"/>
        </w:rPr>
        <w:t>данном</w:t>
      </w:r>
      <w:proofErr w:type="gramEnd"/>
      <w:r>
        <w:rPr>
          <w:rFonts w:ascii="Roboto" w:hAnsi="Roboto" w:cs="Segoe UI"/>
          <w:color w:val="71737C"/>
          <w:sz w:val="24"/>
          <w:szCs w:val="24"/>
        </w:rPr>
        <w:t xml:space="preserve"> случаи спустя 10 минут продолжается – направьте пострадавшего в больницу.</w:t>
      </w:r>
    </w:p>
    <w:p w:rsidR="00885135" w:rsidRDefault="00885135" w:rsidP="0088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 w:cs="Segoe UI"/>
          <w:color w:val="71737C"/>
          <w:sz w:val="24"/>
          <w:szCs w:val="24"/>
        </w:rPr>
      </w:pPr>
    </w:p>
    <w:p w:rsidR="00885135" w:rsidRDefault="00885135" w:rsidP="00885135">
      <w:pPr>
        <w:pStyle w:val="2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Неотложная помощь при внутреннем кровотечении.</w:t>
      </w:r>
    </w:p>
    <w:p w:rsidR="00885135" w:rsidRPr="00D453E1" w:rsidRDefault="00885135" w:rsidP="00885135"/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  <w:r>
        <w:rPr>
          <w:rFonts w:ascii="Roboto" w:hAnsi="Roboto" w:cs="Segoe UI"/>
          <w:color w:val="71737C"/>
        </w:rPr>
        <w:t xml:space="preserve">При внутреннем кровотечении категорически нельзя принимать </w:t>
      </w:r>
      <w:proofErr w:type="gramStart"/>
      <w:r>
        <w:rPr>
          <w:rFonts w:ascii="Roboto" w:hAnsi="Roboto" w:cs="Segoe UI"/>
          <w:color w:val="71737C"/>
        </w:rPr>
        <w:t>обезболивающие</w:t>
      </w:r>
      <w:proofErr w:type="gramEnd"/>
      <w:r>
        <w:rPr>
          <w:rFonts w:ascii="Roboto" w:hAnsi="Roboto" w:cs="Segoe UI"/>
          <w:color w:val="71737C"/>
        </w:rPr>
        <w:t>, кормить и поить пострадавшего.</w:t>
      </w:r>
    </w:p>
    <w:p w:rsidR="00885135" w:rsidRDefault="00885135" w:rsidP="00885135">
      <w:pPr>
        <w:pStyle w:val="a3"/>
        <w:rPr>
          <w:rFonts w:ascii="Roboto" w:hAnsi="Roboto" w:cs="Segoe UI"/>
          <w:color w:val="71737C"/>
        </w:rPr>
      </w:pPr>
    </w:p>
    <w:p w:rsidR="00885135" w:rsidRDefault="00885135" w:rsidP="00885135">
      <w:pPr>
        <w:pStyle w:val="a3"/>
        <w:rPr>
          <w:rFonts w:ascii="Roboto" w:hAnsi="Roboto" w:cs="Segoe UI"/>
          <w:color w:val="C00000"/>
        </w:rPr>
      </w:pPr>
      <w:r>
        <w:rPr>
          <w:rStyle w:val="a4"/>
          <w:rFonts w:ascii="Roboto" w:hAnsi="Roboto" w:cs="Segoe UI"/>
          <w:color w:val="C00000"/>
        </w:rPr>
        <w:t>Алгоритм оказания первой помощи:</w:t>
      </w:r>
    </w:p>
    <w:p w:rsidR="00885135" w:rsidRDefault="00885135" w:rsidP="00885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Приложить холод в область травмы;</w:t>
      </w:r>
    </w:p>
    <w:p w:rsidR="00885135" w:rsidRDefault="00885135" w:rsidP="00885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 w:cs="Segoe UI"/>
          <w:color w:val="C00000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Придать положение полусидя;</w:t>
      </w:r>
    </w:p>
    <w:p w:rsidR="00885135" w:rsidRDefault="00885135" w:rsidP="00885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C00000"/>
          <w:sz w:val="24"/>
          <w:szCs w:val="24"/>
        </w:rPr>
        <w:t>Вызвать скорую медицинскую помощь либо отвезти пострадавшего в больницу</w:t>
      </w:r>
      <w:r>
        <w:rPr>
          <w:rFonts w:ascii="Roboto" w:hAnsi="Roboto" w:cs="Segoe UI"/>
          <w:color w:val="71737C"/>
          <w:sz w:val="24"/>
          <w:szCs w:val="24"/>
        </w:rPr>
        <w:t>.</w:t>
      </w:r>
    </w:p>
    <w:p w:rsidR="00885135" w:rsidRDefault="00885135" w:rsidP="00885135">
      <w:pPr>
        <w:spacing w:before="100" w:beforeAutospacing="1" w:after="100" w:afterAutospacing="1" w:line="240" w:lineRule="auto"/>
        <w:ind w:left="720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71737C"/>
          <w:sz w:val="24"/>
          <w:szCs w:val="24"/>
        </w:rPr>
        <w:t>ЗАДАНИЕ.</w:t>
      </w:r>
    </w:p>
    <w:p w:rsidR="00885135" w:rsidRDefault="00885135" w:rsidP="00885135">
      <w:pPr>
        <w:spacing w:before="100" w:beforeAutospacing="1" w:after="100" w:afterAutospacing="1" w:line="240" w:lineRule="auto"/>
        <w:ind w:left="720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71737C"/>
          <w:sz w:val="24"/>
          <w:szCs w:val="24"/>
        </w:rPr>
        <w:t>1.Законспектировать изученный материал.</w:t>
      </w:r>
    </w:p>
    <w:p w:rsidR="00885135" w:rsidRDefault="00885135" w:rsidP="00885135">
      <w:pPr>
        <w:spacing w:before="100" w:beforeAutospacing="1" w:after="100" w:afterAutospacing="1" w:line="240" w:lineRule="auto"/>
        <w:ind w:left="720"/>
        <w:rPr>
          <w:rFonts w:ascii="Roboto" w:hAnsi="Roboto" w:cs="Segoe UI"/>
          <w:color w:val="71737C"/>
          <w:sz w:val="24"/>
          <w:szCs w:val="24"/>
        </w:rPr>
      </w:pPr>
      <w:r>
        <w:rPr>
          <w:rFonts w:ascii="Roboto" w:hAnsi="Roboto" w:cs="Segoe UI"/>
          <w:color w:val="71737C"/>
          <w:sz w:val="24"/>
          <w:szCs w:val="24"/>
        </w:rPr>
        <w:lastRenderedPageBreak/>
        <w:t xml:space="preserve">2. Ответить на вопрос: Через какое время и </w:t>
      </w:r>
      <w:proofErr w:type="gramStart"/>
      <w:r>
        <w:rPr>
          <w:rFonts w:ascii="Roboto" w:hAnsi="Roboto" w:cs="Segoe UI"/>
          <w:color w:val="71737C"/>
          <w:sz w:val="24"/>
          <w:szCs w:val="24"/>
        </w:rPr>
        <w:t>на сколько</w:t>
      </w:r>
      <w:proofErr w:type="gramEnd"/>
      <w:r>
        <w:rPr>
          <w:rFonts w:ascii="Roboto" w:hAnsi="Roboto" w:cs="Segoe UI"/>
          <w:color w:val="71737C"/>
          <w:sz w:val="24"/>
          <w:szCs w:val="24"/>
        </w:rPr>
        <w:t xml:space="preserve"> можно расслаблять жгут во избежание атрофии мышц?</w:t>
      </w:r>
    </w:p>
    <w:p w:rsidR="00C8478A" w:rsidRDefault="00885135"/>
    <w:sectPr w:rsidR="00C8478A" w:rsidSect="00885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F93"/>
    <w:multiLevelType w:val="multilevel"/>
    <w:tmpl w:val="983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01918"/>
    <w:multiLevelType w:val="multilevel"/>
    <w:tmpl w:val="E51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B71F3"/>
    <w:multiLevelType w:val="multilevel"/>
    <w:tmpl w:val="A52A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102BEF"/>
    <w:multiLevelType w:val="multilevel"/>
    <w:tmpl w:val="3C90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876AD0"/>
    <w:multiLevelType w:val="multilevel"/>
    <w:tmpl w:val="084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135"/>
    <w:rsid w:val="000F4E84"/>
    <w:rsid w:val="007B37CA"/>
    <w:rsid w:val="00800B00"/>
    <w:rsid w:val="0088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51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851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135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851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2021-11-08T10:57:00Z</dcterms:created>
  <dcterms:modified xsi:type="dcterms:W3CDTF">2021-11-08T11:00:00Z</dcterms:modified>
</cp:coreProperties>
</file>