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7" w:rsidRDefault="006E707F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08</w:t>
      </w:r>
      <w:r w:rsidR="00906DBE">
        <w:rPr>
          <w:rFonts w:ascii="Calibri" w:hAnsi="Calibri" w:cs="Calibri"/>
          <w:b/>
          <w:sz w:val="28"/>
          <w:szCs w:val="28"/>
        </w:rPr>
        <w:t>.11.2021</w:t>
      </w:r>
      <w:r w:rsidR="004A37B7">
        <w:rPr>
          <w:rFonts w:ascii="Calibri" w:hAnsi="Calibri" w:cs="Calibri"/>
          <w:b/>
          <w:sz w:val="28"/>
          <w:szCs w:val="28"/>
        </w:rPr>
        <w:t xml:space="preserve"> г</w:t>
      </w:r>
    </w:p>
    <w:p w:rsidR="000462D6" w:rsidRPr="00F04728" w:rsidRDefault="00906DBE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ОП</w:t>
      </w:r>
      <w:r w:rsidR="00960F04">
        <w:rPr>
          <w:rFonts w:ascii="Calibri" w:hAnsi="Calibri" w:cs="Calibri"/>
          <w:b/>
          <w:sz w:val="28"/>
          <w:szCs w:val="28"/>
        </w:rPr>
        <w:t xml:space="preserve">.02  Элементы технической  механики 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- Моисеенко А.И. -  </w:t>
      </w:r>
    </w:p>
    <w:p w:rsidR="004A37B7" w:rsidRPr="00200E96" w:rsidRDefault="00906DBE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  <w:u w:val="single"/>
          <w:lang w:val="en-US"/>
        </w:rPr>
        <w:t>a</w:t>
      </w:r>
      <w:r w:rsidR="000462D6">
        <w:rPr>
          <w:rFonts w:ascii="Calibri" w:hAnsi="Calibri" w:cs="Calibri"/>
          <w:b/>
          <w:sz w:val="28"/>
          <w:szCs w:val="28"/>
          <w:u w:val="single"/>
          <w:lang w:val="en-US"/>
        </w:rPr>
        <w:t>nuta</w:t>
      </w:r>
      <w:r w:rsidR="004A37B7"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moiseenko</w:t>
      </w:r>
      <w:proofErr w:type="spellEnd"/>
      <w:r>
        <w:rPr>
          <w:rFonts w:ascii="Calibri" w:hAnsi="Calibri" w:cs="Calibri"/>
          <w:b/>
          <w:sz w:val="28"/>
          <w:szCs w:val="28"/>
          <w:u w:val="single"/>
        </w:rPr>
        <w:t>.</w:t>
      </w:r>
      <w:r w:rsidR="004A37B7" w:rsidRPr="00200E96">
        <w:rPr>
          <w:rFonts w:ascii="Calibri" w:hAnsi="Calibri" w:cs="Calibri"/>
          <w:b/>
          <w:sz w:val="28"/>
          <w:szCs w:val="28"/>
          <w:u w:val="single"/>
        </w:rPr>
        <w:t>82@</w:t>
      </w:r>
      <w:r w:rsidR="004A37B7"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mail</w:t>
      </w:r>
      <w:r w:rsidR="004A37B7" w:rsidRPr="00200E96">
        <w:rPr>
          <w:rFonts w:ascii="Calibri" w:hAnsi="Calibri" w:cs="Calibri"/>
          <w:b/>
          <w:sz w:val="28"/>
          <w:szCs w:val="28"/>
          <w:u w:val="single"/>
        </w:rPr>
        <w:t>.</w:t>
      </w:r>
      <w:proofErr w:type="spellStart"/>
      <w:r w:rsidR="000462D6">
        <w:rPr>
          <w:rFonts w:ascii="Calibri" w:hAnsi="Calibri" w:cs="Calibri"/>
          <w:b/>
          <w:sz w:val="28"/>
          <w:szCs w:val="28"/>
          <w:u w:val="single"/>
          <w:lang w:val="en-US"/>
        </w:rPr>
        <w:t>ru</w:t>
      </w:r>
      <w:proofErr w:type="spellEnd"/>
      <w:r w:rsidR="004A37B7" w:rsidRPr="00200E96">
        <w:rPr>
          <w:rFonts w:ascii="Calibri" w:hAnsi="Calibri" w:cs="Calibri"/>
          <w:b/>
          <w:sz w:val="28"/>
          <w:szCs w:val="28"/>
        </w:rPr>
        <w:t xml:space="preserve">  </w:t>
      </w:r>
    </w:p>
    <w:p w:rsidR="004A37B7" w:rsidRPr="00200E96" w:rsidRDefault="000462D6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Группа№</w:t>
      </w:r>
      <w:r w:rsidR="00906DBE" w:rsidRPr="00906DBE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11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    </w:t>
      </w:r>
    </w:p>
    <w:p w:rsidR="004A37B7" w:rsidRPr="000462D6" w:rsidRDefault="000462D6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Тема: </w:t>
      </w:r>
      <w:r w:rsidR="00562A5B">
        <w:rPr>
          <w:rFonts w:ascii="Calibri" w:hAnsi="Calibri" w:cs="Calibri"/>
          <w:b/>
          <w:bCs/>
          <w:sz w:val="28"/>
          <w:szCs w:val="28"/>
        </w:rPr>
        <w:t>Основы сопротивления материалов. Понятия и определения.</w:t>
      </w:r>
    </w:p>
    <w:p w:rsidR="002A607F" w:rsidRDefault="004A37B7" w:rsidP="007B760A">
      <w:pPr>
        <w:pStyle w:val="a3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Основная литература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D199A">
        <w:rPr>
          <w:rFonts w:ascii="Calibri" w:hAnsi="Calibri" w:cs="Calibri"/>
          <w:sz w:val="28"/>
          <w:szCs w:val="28"/>
        </w:rPr>
        <w:t>:</w:t>
      </w:r>
      <w:proofErr w:type="gramEnd"/>
      <w:r w:rsidR="003D199A">
        <w:rPr>
          <w:rFonts w:ascii="Calibri" w:hAnsi="Calibri" w:cs="Calibri"/>
          <w:sz w:val="28"/>
          <w:szCs w:val="28"/>
        </w:rPr>
        <w:t xml:space="preserve"> </w:t>
      </w:r>
      <w:r w:rsidR="004D2DAF">
        <w:rPr>
          <w:rFonts w:ascii="Calibri" w:hAnsi="Calibri" w:cs="Calibri"/>
          <w:sz w:val="28"/>
          <w:szCs w:val="28"/>
        </w:rPr>
        <w:t>Техническая механика</w:t>
      </w:r>
      <w:r w:rsidR="000462D6">
        <w:rPr>
          <w:rFonts w:ascii="Calibri" w:hAnsi="Calibri" w:cs="Calibri"/>
          <w:sz w:val="28"/>
          <w:szCs w:val="28"/>
        </w:rPr>
        <w:t xml:space="preserve">, </w:t>
      </w:r>
      <w:r w:rsidR="00AC5987">
        <w:rPr>
          <w:rFonts w:ascii="Calibri" w:hAnsi="Calibri" w:cs="Calibri"/>
          <w:sz w:val="28"/>
          <w:szCs w:val="28"/>
        </w:rPr>
        <w:t xml:space="preserve">учебник </w:t>
      </w:r>
      <w:r w:rsidR="00906DBE">
        <w:rPr>
          <w:rFonts w:ascii="Calibri" w:hAnsi="Calibri" w:cs="Calibri"/>
          <w:sz w:val="28"/>
          <w:szCs w:val="28"/>
        </w:rPr>
        <w:t xml:space="preserve">Л.И. </w:t>
      </w:r>
      <w:proofErr w:type="spellStart"/>
      <w:r w:rsidR="00906DBE">
        <w:rPr>
          <w:rFonts w:ascii="Calibri" w:hAnsi="Calibri" w:cs="Calibri"/>
          <w:sz w:val="28"/>
          <w:szCs w:val="28"/>
        </w:rPr>
        <w:t>Вереина</w:t>
      </w:r>
      <w:proofErr w:type="spellEnd"/>
      <w:r w:rsidR="00906DBE">
        <w:rPr>
          <w:rFonts w:ascii="Calibri" w:hAnsi="Calibri" w:cs="Calibri"/>
          <w:sz w:val="28"/>
          <w:szCs w:val="28"/>
        </w:rPr>
        <w:t xml:space="preserve">, </w:t>
      </w:r>
      <w:r w:rsidR="00906DBE" w:rsidRPr="00906DBE">
        <w:rPr>
          <w:rFonts w:ascii="Calibri" w:hAnsi="Calibri" w:cs="Calibri"/>
          <w:sz w:val="28"/>
          <w:szCs w:val="28"/>
        </w:rPr>
        <w:t>14</w:t>
      </w:r>
      <w:r w:rsidR="000462D6">
        <w:rPr>
          <w:rFonts w:ascii="Calibri" w:hAnsi="Calibri" w:cs="Calibri"/>
          <w:sz w:val="28"/>
          <w:szCs w:val="28"/>
        </w:rPr>
        <w:t xml:space="preserve">-е издание, Издательский </w:t>
      </w:r>
      <w:r w:rsidR="004D2DAF">
        <w:rPr>
          <w:rFonts w:ascii="Calibri" w:hAnsi="Calibri" w:cs="Calibri"/>
          <w:sz w:val="28"/>
          <w:szCs w:val="28"/>
        </w:rPr>
        <w:t>центр</w:t>
      </w:r>
      <w:r w:rsidR="00906DBE">
        <w:rPr>
          <w:rFonts w:ascii="Calibri" w:hAnsi="Calibri" w:cs="Calibri"/>
          <w:sz w:val="28"/>
          <w:szCs w:val="28"/>
        </w:rPr>
        <w:t xml:space="preserve">  «Академия», 201</w:t>
      </w:r>
      <w:r w:rsidR="00906DBE" w:rsidRPr="00906DBE">
        <w:rPr>
          <w:rFonts w:ascii="Calibri" w:hAnsi="Calibri" w:cs="Calibri"/>
          <w:sz w:val="28"/>
          <w:szCs w:val="28"/>
        </w:rPr>
        <w:t>7</w:t>
      </w:r>
      <w:r w:rsidR="000462D6">
        <w:rPr>
          <w:rFonts w:ascii="Calibri" w:hAnsi="Calibri" w:cs="Calibri"/>
          <w:sz w:val="28"/>
          <w:szCs w:val="28"/>
        </w:rPr>
        <w:t xml:space="preserve"> г.</w:t>
      </w:r>
    </w:p>
    <w:p w:rsidR="00664504" w:rsidRDefault="00664504" w:rsidP="007B760A">
      <w:pPr>
        <w:pStyle w:val="a3"/>
        <w:jc w:val="both"/>
        <w:rPr>
          <w:rFonts w:ascii="Calibri" w:hAnsi="Calibri" w:cs="Calibri"/>
          <w:sz w:val="28"/>
          <w:szCs w:val="28"/>
        </w:rPr>
      </w:pPr>
    </w:p>
    <w:p w:rsidR="00664504" w:rsidRDefault="00664504" w:rsidP="007B760A">
      <w:pPr>
        <w:pStyle w:val="a3"/>
        <w:jc w:val="both"/>
        <w:rPr>
          <w:rFonts w:ascii="Calibri" w:hAnsi="Calibri" w:cs="Calibri"/>
          <w:sz w:val="28"/>
          <w:szCs w:val="28"/>
        </w:rPr>
      </w:pPr>
    </w:p>
    <w:p w:rsidR="007A0CB2" w:rsidRDefault="00562A5B" w:rsidP="007A0C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Ребята, здравствуйте. Даю вам первую лекцию из  раздела 2. </w:t>
      </w:r>
      <w:proofErr w:type="gramStart"/>
      <w:r>
        <w:rPr>
          <w:b/>
          <w:sz w:val="28"/>
          <w:szCs w:val="28"/>
        </w:rPr>
        <w:t>Возможна</w:t>
      </w:r>
      <w:proofErr w:type="gramEnd"/>
      <w:r>
        <w:rPr>
          <w:b/>
          <w:sz w:val="28"/>
          <w:szCs w:val="28"/>
        </w:rPr>
        <w:t xml:space="preserve"> у кого есть эта тема или нет. Мы ее писали. Кто не писал, знает что делать.  Мне прислать конспект лекции</w:t>
      </w:r>
    </w:p>
    <w:p w:rsidR="00664504" w:rsidRDefault="00664504" w:rsidP="007A0CB2">
      <w:pPr>
        <w:rPr>
          <w:b/>
          <w:sz w:val="28"/>
          <w:szCs w:val="28"/>
        </w:rPr>
      </w:pPr>
    </w:p>
    <w:p w:rsidR="00664504" w:rsidRPr="006F301B" w:rsidRDefault="00664504" w:rsidP="007A0CB2">
      <w:pPr>
        <w:rPr>
          <w:b/>
          <w:sz w:val="28"/>
          <w:szCs w:val="28"/>
        </w:rPr>
      </w:pPr>
    </w:p>
    <w:p w:rsidR="00664504" w:rsidRDefault="00664504" w:rsidP="004A37B7">
      <w:r>
        <w:t>При проектировании сооружений и машин инженеру приходится выбирать материал и поперечные размеры для каждого элемента конструкции так, чтобы он вполне надежно, без риска раз</w:t>
      </w:r>
      <w:r>
        <w:t>рушиться или исказить свою форму, сопротивлялся действию внешних сил. Основания для правильного решения этой задачи дает наука о сопротивлении материалов. В данном разделе рассматриваются тела, которые под действием внешних сил меняют свою форму и размеры, т. е. деформируются. Деформации могут быть упругими, если тело после устранения нагрузки, т. е. внешних сил, восстанавливает свои размеры и форму. Если же после снятия нагрузки тело не восстанавливает своих размеров и прежней формы, то возникающие при этом деформации называются остаточными. Мы будем изучать только однородные изотропные тела, у которых по всем направлениям свойства одинаковые.</w:t>
      </w:r>
    </w:p>
    <w:p w:rsidR="00664504" w:rsidRDefault="00664504" w:rsidP="004A37B7">
      <w:r>
        <w:t>В сопротивлении материалов тела классифицируют следующим образом:</w:t>
      </w:r>
    </w:p>
    <w:p w:rsidR="00664504" w:rsidRPr="00664504" w:rsidRDefault="00664504" w:rsidP="004A37B7">
      <w:pPr>
        <w:rPr>
          <w:b/>
        </w:rPr>
      </w:pPr>
      <w:r w:rsidRPr="00664504">
        <w:rPr>
          <w:b/>
        </w:rPr>
        <w:t xml:space="preserve"> пластина — параллелепипед, длина и ширина которого намного больше толщины;</w:t>
      </w:r>
    </w:p>
    <w:p w:rsidR="00664504" w:rsidRPr="00664504" w:rsidRDefault="00664504" w:rsidP="004A37B7">
      <w:pPr>
        <w:rPr>
          <w:b/>
        </w:rPr>
      </w:pPr>
      <w:r w:rsidRPr="00664504">
        <w:rPr>
          <w:b/>
        </w:rPr>
        <w:t xml:space="preserve"> оболочка — тело, ограниченное криволинейными поверхностями, длина и ширина которого, как у пластины, намного больше толщины; </w:t>
      </w:r>
    </w:p>
    <w:p w:rsidR="00664504" w:rsidRPr="00664504" w:rsidRDefault="00664504" w:rsidP="004A37B7">
      <w:pPr>
        <w:rPr>
          <w:b/>
        </w:rPr>
      </w:pPr>
      <w:r w:rsidRPr="00664504">
        <w:rPr>
          <w:b/>
        </w:rPr>
        <w:t>брус — тело, у которого размеры поперечного сечения малы по сравнению с его длиной. Если линия, соединяющая центры тяжести отдельных поперечных сечений бруса, прямая, то такой брус называют прямым;</w:t>
      </w:r>
    </w:p>
    <w:p w:rsidR="00664504" w:rsidRPr="00664504" w:rsidRDefault="00664504" w:rsidP="004A37B7">
      <w:pPr>
        <w:rPr>
          <w:b/>
        </w:rPr>
      </w:pPr>
      <w:r w:rsidRPr="00664504">
        <w:rPr>
          <w:b/>
        </w:rPr>
        <w:t xml:space="preserve"> стержень — брус, работающий на растяжение или сжатие; </w:t>
      </w:r>
    </w:p>
    <w:p w:rsidR="00664504" w:rsidRPr="00664504" w:rsidRDefault="00664504" w:rsidP="004A37B7">
      <w:pPr>
        <w:rPr>
          <w:b/>
        </w:rPr>
      </w:pPr>
      <w:r w:rsidRPr="00664504">
        <w:rPr>
          <w:b/>
        </w:rPr>
        <w:lastRenderedPageBreak/>
        <w:t>балка — брус, к которому приложены силы под углом.</w:t>
      </w:r>
    </w:p>
    <w:p w:rsidR="00664504" w:rsidRDefault="00664504" w:rsidP="004A37B7">
      <w:r>
        <w:t xml:space="preserve"> В этом случае брус под действием таких сил будет работать не только на сжатие (растяжение), но и на изгиб, т.е. будет изгибаться. В зависимости от того, какие силы приложены к телу, оно будет по-разному деформироваться. Чтобы определить напряженное состояние, применяют метод сечений. Метод сечений позволяет выявить внутренние силы и заключается в том, что тело мысленно рассекают плоскостью на две части (рис. 2.1, а) и рассматривают равновесие одной из отсеченных частей. Считают, что внутренние   силы распределены равномерно, их равнодействующая равна N (рис. 2.1, б)</w:t>
      </w:r>
    </w:p>
    <w:p w:rsidR="00664504" w:rsidRDefault="00664504" w:rsidP="004A37B7">
      <w:r>
        <w:t xml:space="preserve"> Величина а, характеризующая интенсивность распределения внутренних сил по поперечному сечению, называется напряжением: о = N/S, где S — площадь поперечного сечения. Напряжение согласно Международной системе единиц измеряется в паскалях (Па; 1 Па = Н/м</w:t>
      </w:r>
      <w:proofErr w:type="gramStart"/>
      <w:r>
        <w:t>2</w:t>
      </w:r>
      <w:proofErr w:type="gramEnd"/>
      <w:r>
        <w:t xml:space="preserve">), на практике чаще используют </w:t>
      </w:r>
      <w:proofErr w:type="spellStart"/>
      <w:r>
        <w:t>мегапаскали</w:t>
      </w:r>
      <w:proofErr w:type="spellEnd"/>
      <w:r>
        <w:t xml:space="preserve"> (1 МПа = 1 Н/мм2). </w:t>
      </w:r>
    </w:p>
    <w:p w:rsidR="00664504" w:rsidRDefault="00664504" w:rsidP="004A37B7">
      <w:r>
        <w:t>При заданных внешних силах все шесть внутренних силовых факторов могут быть определены из шести уравнений равновесия, составленных для отсеченной части бруса. Если в поперечном сечении возникает только внутренняя нормальная сила N, а прочие внутренние силовые факторы обращаются в нуль, то имеет место растяжение или сжатие, в зависимости от направления силы N. Если в по</w:t>
      </w:r>
      <w:r>
        <w:t xml:space="preserve">перечном </w:t>
      </w:r>
      <w:proofErr w:type="gramStart"/>
      <w:r>
        <w:t>сечении</w:t>
      </w:r>
      <w:proofErr w:type="gramEnd"/>
      <w:r>
        <w:t xml:space="preserve"> возникает только момент </w:t>
      </w:r>
      <w:proofErr w:type="spellStart"/>
      <w:r>
        <w:t>Мкр</w:t>
      </w:r>
      <w:proofErr w:type="spellEnd"/>
      <w:r>
        <w:t xml:space="preserve">, то брус в данном сечении работает только на кручение. В случае, когда внешние силы приложены к брусу таким образом, что в поперечных сечениях возникает только изгибающий момент </w:t>
      </w:r>
      <w:proofErr w:type="spellStart"/>
      <w:r>
        <w:t>Мх</w:t>
      </w:r>
      <w:proofErr w:type="spellEnd"/>
      <w:r>
        <w:t xml:space="preserve"> (или </w:t>
      </w:r>
      <w:proofErr w:type="spellStart"/>
      <w:r>
        <w:t>Му</w:t>
      </w:r>
      <w:proofErr w:type="spellEnd"/>
      <w:r>
        <w:t xml:space="preserve">), имеет место чистый изгиб в плоскости </w:t>
      </w:r>
      <w:proofErr w:type="spellStart"/>
      <w:r>
        <w:t>Oyz</w:t>
      </w:r>
      <w:proofErr w:type="spellEnd"/>
      <w:r>
        <w:t xml:space="preserve"> (или </w:t>
      </w:r>
      <w:proofErr w:type="spellStart"/>
      <w:r>
        <w:t>Oxz</w:t>
      </w:r>
      <w:proofErr w:type="spellEnd"/>
      <w:r>
        <w:t xml:space="preserve">). Если в поперечном сечении наряду с изгибающим моментом, например </w:t>
      </w:r>
      <w:proofErr w:type="spellStart"/>
      <w:r>
        <w:t>Мх</w:t>
      </w:r>
      <w:proofErr w:type="spellEnd"/>
      <w:r>
        <w:t xml:space="preserve">, возникает и поперечная сила </w:t>
      </w:r>
      <w:proofErr w:type="spellStart"/>
      <w:r>
        <w:t>Qy</w:t>
      </w:r>
      <w:proofErr w:type="spellEnd"/>
      <w:r>
        <w:t xml:space="preserve">, такой случай </w:t>
      </w:r>
      <w:proofErr w:type="spellStart"/>
      <w:r>
        <w:t>нагружения</w:t>
      </w:r>
      <w:proofErr w:type="spellEnd"/>
      <w:r>
        <w:t xml:space="preserve"> называется поперечным изгибом (в плоскости </w:t>
      </w:r>
      <w:proofErr w:type="spellStart"/>
      <w:r>
        <w:t>Oyz</w:t>
      </w:r>
      <w:proofErr w:type="spellEnd"/>
      <w:r>
        <w:t xml:space="preserve">). Возможны и другие случаи, когда в поперечном сечении действуют различные силовые факторы; при этом брус испытывает сложное напряженное состояние. Помимо нормального напряжения в сечении будет возникать касательное напряжение т в плоскости этого сечения. </w:t>
      </w:r>
      <w:r>
        <w:t/>
      </w:r>
    </w:p>
    <w:p w:rsidR="004A37B7" w:rsidRPr="00664504" w:rsidRDefault="00664504" w:rsidP="004A37B7">
      <w:r w:rsidRPr="004A37B7">
        <w:rPr>
          <w:sz w:val="24"/>
          <w:szCs w:val="24"/>
        </w:rPr>
        <w:t xml:space="preserve"> </w:t>
      </w:r>
      <w:r w:rsidR="004A37B7" w:rsidRPr="004A37B7">
        <w:rPr>
          <w:sz w:val="24"/>
          <w:szCs w:val="24"/>
        </w:rPr>
        <w:t>Задание на дом</w:t>
      </w:r>
      <w:proofErr w:type="gramStart"/>
      <w:r w:rsidR="004A37B7" w:rsidRPr="004A37B7">
        <w:rPr>
          <w:sz w:val="24"/>
          <w:szCs w:val="24"/>
        </w:rPr>
        <w:t xml:space="preserve"> :</w:t>
      </w:r>
      <w:proofErr w:type="gramEnd"/>
      <w:r w:rsidR="004A37B7" w:rsidRPr="004A37B7">
        <w:rPr>
          <w:sz w:val="24"/>
          <w:szCs w:val="24"/>
        </w:rPr>
        <w:t xml:space="preserve"> </w:t>
      </w:r>
      <w:r w:rsidR="006F301B">
        <w:rPr>
          <w:sz w:val="24"/>
          <w:szCs w:val="24"/>
        </w:rPr>
        <w:t xml:space="preserve"> написать</w:t>
      </w:r>
      <w:r>
        <w:rPr>
          <w:sz w:val="24"/>
          <w:szCs w:val="24"/>
        </w:rPr>
        <w:t xml:space="preserve"> и</w:t>
      </w:r>
      <w:r w:rsidRPr="00664504">
        <w:rPr>
          <w:color w:val="FF0000"/>
          <w:sz w:val="24"/>
          <w:szCs w:val="24"/>
        </w:rPr>
        <w:t xml:space="preserve"> выучить</w:t>
      </w:r>
      <w:r>
        <w:rPr>
          <w:sz w:val="24"/>
          <w:szCs w:val="24"/>
        </w:rPr>
        <w:t xml:space="preserve"> </w:t>
      </w:r>
      <w:r w:rsidR="006F301B">
        <w:rPr>
          <w:sz w:val="24"/>
          <w:szCs w:val="24"/>
        </w:rPr>
        <w:t xml:space="preserve"> конспект</w:t>
      </w:r>
    </w:p>
    <w:p w:rsidR="001F728B" w:rsidRPr="004A37B7" w:rsidRDefault="001F728B">
      <w:pPr>
        <w:rPr>
          <w:rFonts w:ascii="Calibri" w:hAnsi="Calibri" w:cs="Calibri"/>
          <w:sz w:val="28"/>
          <w:szCs w:val="28"/>
        </w:rPr>
      </w:pPr>
    </w:p>
    <w:sectPr w:rsidR="001F728B" w:rsidRPr="004A37B7" w:rsidSect="001F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41" w:rsidRDefault="00BA5A41" w:rsidP="004A37B7">
      <w:pPr>
        <w:spacing w:after="0" w:line="240" w:lineRule="auto"/>
      </w:pPr>
      <w:r>
        <w:separator/>
      </w:r>
    </w:p>
  </w:endnote>
  <w:endnote w:type="continuationSeparator" w:id="0">
    <w:p w:rsidR="00BA5A41" w:rsidRDefault="00BA5A41" w:rsidP="004A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41" w:rsidRDefault="00BA5A41" w:rsidP="004A37B7">
      <w:pPr>
        <w:spacing w:after="0" w:line="240" w:lineRule="auto"/>
      </w:pPr>
      <w:r>
        <w:separator/>
      </w:r>
    </w:p>
  </w:footnote>
  <w:footnote w:type="continuationSeparator" w:id="0">
    <w:p w:rsidR="00BA5A41" w:rsidRDefault="00BA5A41" w:rsidP="004A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244"/>
    <w:multiLevelType w:val="multilevel"/>
    <w:tmpl w:val="712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A0152"/>
    <w:multiLevelType w:val="multilevel"/>
    <w:tmpl w:val="B720F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8A40A5D"/>
    <w:multiLevelType w:val="multilevel"/>
    <w:tmpl w:val="7E3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9320C"/>
    <w:multiLevelType w:val="multilevel"/>
    <w:tmpl w:val="571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313E1"/>
    <w:multiLevelType w:val="hybridMultilevel"/>
    <w:tmpl w:val="7988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94D36"/>
    <w:multiLevelType w:val="multilevel"/>
    <w:tmpl w:val="969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44407"/>
    <w:multiLevelType w:val="multilevel"/>
    <w:tmpl w:val="19C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23E14"/>
    <w:multiLevelType w:val="multilevel"/>
    <w:tmpl w:val="AEC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838A1"/>
    <w:multiLevelType w:val="multilevel"/>
    <w:tmpl w:val="6B7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0D6FBA"/>
    <w:multiLevelType w:val="multilevel"/>
    <w:tmpl w:val="037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751FA"/>
    <w:multiLevelType w:val="hybridMultilevel"/>
    <w:tmpl w:val="8D68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B7"/>
    <w:rsid w:val="000204DE"/>
    <w:rsid w:val="000462D6"/>
    <w:rsid w:val="000758B9"/>
    <w:rsid w:val="00196242"/>
    <w:rsid w:val="001F728B"/>
    <w:rsid w:val="00200364"/>
    <w:rsid w:val="002A607F"/>
    <w:rsid w:val="002E474C"/>
    <w:rsid w:val="00384746"/>
    <w:rsid w:val="003D199A"/>
    <w:rsid w:val="003D2867"/>
    <w:rsid w:val="003F4091"/>
    <w:rsid w:val="003F4CEB"/>
    <w:rsid w:val="003F78B6"/>
    <w:rsid w:val="004A37B7"/>
    <w:rsid w:val="004D2DAF"/>
    <w:rsid w:val="00562A5B"/>
    <w:rsid w:val="00574281"/>
    <w:rsid w:val="005A33AC"/>
    <w:rsid w:val="00606256"/>
    <w:rsid w:val="00664504"/>
    <w:rsid w:val="006E707F"/>
    <w:rsid w:val="006F301B"/>
    <w:rsid w:val="007A0CB2"/>
    <w:rsid w:val="007B760A"/>
    <w:rsid w:val="008C5C92"/>
    <w:rsid w:val="00906DBE"/>
    <w:rsid w:val="009604C8"/>
    <w:rsid w:val="00960F04"/>
    <w:rsid w:val="00975229"/>
    <w:rsid w:val="009C4467"/>
    <w:rsid w:val="00A01542"/>
    <w:rsid w:val="00A53624"/>
    <w:rsid w:val="00AC5987"/>
    <w:rsid w:val="00AF37A2"/>
    <w:rsid w:val="00B60C29"/>
    <w:rsid w:val="00BA3BDA"/>
    <w:rsid w:val="00BA5A41"/>
    <w:rsid w:val="00BB443A"/>
    <w:rsid w:val="00DC3317"/>
    <w:rsid w:val="00E20A64"/>
    <w:rsid w:val="00E64A53"/>
    <w:rsid w:val="00EF392A"/>
    <w:rsid w:val="00F04728"/>
    <w:rsid w:val="00FA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B"/>
  </w:style>
  <w:style w:type="paragraph" w:styleId="2">
    <w:name w:val="heading 2"/>
    <w:basedOn w:val="a"/>
    <w:next w:val="a"/>
    <w:link w:val="20"/>
    <w:uiPriority w:val="9"/>
    <w:unhideWhenUsed/>
    <w:qFormat/>
    <w:rsid w:val="00AC5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A3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0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7B7"/>
    <w:rPr>
      <w:b/>
      <w:bCs/>
    </w:rPr>
  </w:style>
  <w:style w:type="character" w:styleId="a5">
    <w:name w:val="Emphasis"/>
    <w:basedOn w:val="a0"/>
    <w:uiPriority w:val="20"/>
    <w:qFormat/>
    <w:rsid w:val="004A37B7"/>
    <w:rPr>
      <w:i/>
      <w:iCs/>
    </w:rPr>
  </w:style>
  <w:style w:type="character" w:styleId="a6">
    <w:name w:val="Hyperlink"/>
    <w:basedOn w:val="a0"/>
    <w:uiPriority w:val="99"/>
    <w:semiHidden/>
    <w:unhideWhenUsed/>
    <w:rsid w:val="004A37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37B7"/>
  </w:style>
  <w:style w:type="paragraph" w:styleId="ab">
    <w:name w:val="footer"/>
    <w:basedOn w:val="a"/>
    <w:link w:val="ac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37B7"/>
  </w:style>
  <w:style w:type="character" w:customStyle="1" w:styleId="20">
    <w:name w:val="Заголовок 2 Знак"/>
    <w:basedOn w:val="a0"/>
    <w:link w:val="2"/>
    <w:uiPriority w:val="9"/>
    <w:rsid w:val="00AC5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6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rticleseperator">
    <w:name w:val="article_seperator"/>
    <w:basedOn w:val="a0"/>
    <w:rsid w:val="002A607F"/>
  </w:style>
  <w:style w:type="paragraph" w:styleId="ad">
    <w:name w:val="List Paragraph"/>
    <w:basedOn w:val="a"/>
    <w:uiPriority w:val="34"/>
    <w:qFormat/>
    <w:rsid w:val="007A0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901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5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8144474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7264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6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720012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</w:divsChild>
    </w:div>
    <w:div w:id="412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84B9D6-9182-464A-AC75-669C023C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USER</cp:lastModifiedBy>
  <cp:revision>20</cp:revision>
  <dcterms:created xsi:type="dcterms:W3CDTF">2020-03-23T08:52:00Z</dcterms:created>
  <dcterms:modified xsi:type="dcterms:W3CDTF">2021-11-07T19:54:00Z</dcterms:modified>
</cp:coreProperties>
</file>